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FBBC" w14:textId="77777777" w:rsidR="00B54925" w:rsidRDefault="00ED47CB">
      <w:pPr>
        <w:pStyle w:val="Textoindependiente"/>
        <w:ind w:left="6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E9D8C6" wp14:editId="292E1273">
            <wp:extent cx="5123497" cy="649604"/>
            <wp:effectExtent l="0" t="0" r="0" b="0"/>
            <wp:docPr id="2" name="Image 2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3497" cy="6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E549C" w14:textId="77777777" w:rsidR="00B54925" w:rsidRDefault="00B54925">
      <w:pPr>
        <w:pStyle w:val="Textoindependiente"/>
        <w:rPr>
          <w:rFonts w:ascii="Times New Roman"/>
          <w:sz w:val="40"/>
        </w:rPr>
      </w:pPr>
    </w:p>
    <w:p w14:paraId="3B609B12" w14:textId="77777777" w:rsidR="00B54925" w:rsidRDefault="00B54925">
      <w:pPr>
        <w:pStyle w:val="Textoindependiente"/>
        <w:rPr>
          <w:rFonts w:ascii="Times New Roman"/>
          <w:sz w:val="40"/>
        </w:rPr>
      </w:pPr>
    </w:p>
    <w:p w14:paraId="0429D670" w14:textId="77777777" w:rsidR="00B54925" w:rsidRDefault="00B54925">
      <w:pPr>
        <w:pStyle w:val="Textoindependiente"/>
        <w:spacing w:before="455"/>
        <w:rPr>
          <w:rFonts w:ascii="Times New Roman"/>
          <w:sz w:val="40"/>
        </w:rPr>
      </w:pPr>
    </w:p>
    <w:p w14:paraId="54143272" w14:textId="77777777" w:rsidR="00B54925" w:rsidRDefault="00ED47CB">
      <w:pPr>
        <w:pStyle w:val="Ttulo"/>
      </w:pPr>
      <w:hyperlink r:id="rId9">
        <w:r>
          <w:rPr>
            <w:color w:val="666666"/>
          </w:rPr>
          <w:t>Integradora</w:t>
        </w:r>
        <w:r>
          <w:rPr>
            <w:color w:val="666666"/>
            <w:spacing w:val="-5"/>
          </w:rPr>
          <w:t xml:space="preserve"> </w:t>
        </w:r>
        <w:r>
          <w:rPr>
            <w:color w:val="666666"/>
          </w:rPr>
          <w:t>NM09</w:t>
        </w:r>
        <w:r>
          <w:rPr>
            <w:color w:val="666666"/>
            <w:spacing w:val="-4"/>
          </w:rPr>
          <w:t xml:space="preserve"> </w:t>
        </w:r>
        <w:r>
          <w:rPr>
            <w:color w:val="666666"/>
          </w:rPr>
          <w:t>-</w:t>
        </w:r>
        <w:r>
          <w:rPr>
            <w:color w:val="666666"/>
            <w:spacing w:val="-4"/>
          </w:rPr>
          <w:t xml:space="preserve"> </w:t>
        </w:r>
        <w:r>
          <w:rPr>
            <w:color w:val="666666"/>
            <w:spacing w:val="-2"/>
          </w:rPr>
          <w:t>Iseaisea</w:t>
        </w:r>
      </w:hyperlink>
    </w:p>
    <w:p w14:paraId="25E01C41" w14:textId="77777777" w:rsidR="00B54925" w:rsidRDefault="00B54925">
      <w:pPr>
        <w:pStyle w:val="Textoindependiente"/>
        <w:rPr>
          <w:sz w:val="40"/>
        </w:rPr>
      </w:pPr>
    </w:p>
    <w:p w14:paraId="21A89F1D" w14:textId="77777777" w:rsidR="00B54925" w:rsidRDefault="00B54925">
      <w:pPr>
        <w:pStyle w:val="Textoindependiente"/>
        <w:spacing w:before="3"/>
        <w:rPr>
          <w:sz w:val="40"/>
        </w:rPr>
      </w:pPr>
    </w:p>
    <w:p w14:paraId="5CECE989" w14:textId="77777777" w:rsidR="00B54925" w:rsidRDefault="00ED47CB">
      <w:pPr>
        <w:jc w:val="center"/>
        <w:rPr>
          <w:sz w:val="28"/>
        </w:rPr>
      </w:pPr>
      <w:hyperlink r:id="rId10">
        <w:r>
          <w:rPr>
            <w:color w:val="B2B2B2"/>
            <w:sz w:val="28"/>
          </w:rPr>
          <w:t>Modulo</w:t>
        </w:r>
        <w:r>
          <w:rPr>
            <w:color w:val="B2B2B2"/>
            <w:spacing w:val="-5"/>
            <w:sz w:val="28"/>
          </w:rPr>
          <w:t xml:space="preserve"> </w:t>
        </w:r>
        <w:r>
          <w:rPr>
            <w:color w:val="B2B2B2"/>
            <w:sz w:val="28"/>
          </w:rPr>
          <w:t>2</w:t>
        </w:r>
        <w:r>
          <w:rPr>
            <w:color w:val="B2B2B2"/>
            <w:spacing w:val="-4"/>
            <w:sz w:val="28"/>
          </w:rPr>
          <w:t xml:space="preserve"> </w:t>
        </w:r>
        <w:r>
          <w:rPr>
            <w:color w:val="B2B2B2"/>
            <w:sz w:val="28"/>
          </w:rPr>
          <w:t>actividad</w:t>
        </w:r>
        <w:r>
          <w:rPr>
            <w:color w:val="B2B2B2"/>
            <w:spacing w:val="-4"/>
            <w:sz w:val="28"/>
          </w:rPr>
          <w:t xml:space="preserve"> </w:t>
        </w:r>
        <w:r>
          <w:rPr>
            <w:color w:val="B2B2B2"/>
            <w:sz w:val="28"/>
          </w:rPr>
          <w:t>1</w:t>
        </w:r>
        <w:r>
          <w:rPr>
            <w:color w:val="B2B2B2"/>
            <w:spacing w:val="-4"/>
            <w:sz w:val="28"/>
          </w:rPr>
          <w:t xml:space="preserve"> </w:t>
        </w:r>
        <w:r>
          <w:rPr>
            <w:color w:val="B2B2B2"/>
            <w:sz w:val="28"/>
          </w:rPr>
          <w:t>(Intituto</w:t>
        </w:r>
        <w:r>
          <w:rPr>
            <w:color w:val="B2B2B2"/>
            <w:spacing w:val="-4"/>
            <w:sz w:val="28"/>
          </w:rPr>
          <w:t xml:space="preserve"> </w:t>
        </w:r>
        <w:r>
          <w:rPr>
            <w:color w:val="B2B2B2"/>
            <w:sz w:val="28"/>
          </w:rPr>
          <w:t>Sonorense</w:t>
        </w:r>
        <w:r>
          <w:rPr>
            <w:color w:val="B2B2B2"/>
            <w:spacing w:val="-4"/>
            <w:sz w:val="28"/>
          </w:rPr>
          <w:t xml:space="preserve"> </w:t>
        </w:r>
        <w:r>
          <w:rPr>
            <w:color w:val="B2B2B2"/>
            <w:sz w:val="28"/>
          </w:rPr>
          <w:t>de</w:t>
        </w:r>
        <w:r>
          <w:rPr>
            <w:color w:val="B2B2B2"/>
            <w:spacing w:val="-4"/>
            <w:sz w:val="28"/>
          </w:rPr>
          <w:t xml:space="preserve"> </w:t>
        </w:r>
        <w:r>
          <w:rPr>
            <w:color w:val="B2B2B2"/>
            <w:sz w:val="28"/>
          </w:rPr>
          <w:t>Educacion</w:t>
        </w:r>
        <w:r>
          <w:rPr>
            <w:color w:val="B2B2B2"/>
            <w:spacing w:val="-4"/>
            <w:sz w:val="28"/>
          </w:rPr>
          <w:t xml:space="preserve"> </w:t>
        </w:r>
        <w:r>
          <w:rPr>
            <w:color w:val="B2B2B2"/>
            <w:sz w:val="28"/>
          </w:rPr>
          <w:t>Para</w:t>
        </w:r>
        <w:r>
          <w:rPr>
            <w:color w:val="B2B2B2"/>
            <w:spacing w:val="-4"/>
            <w:sz w:val="28"/>
          </w:rPr>
          <w:t xml:space="preserve"> </w:t>
        </w:r>
        <w:r>
          <w:rPr>
            <w:color w:val="B2B2B2"/>
            <w:sz w:val="28"/>
          </w:rPr>
          <w:t>Los</w:t>
        </w:r>
        <w:r>
          <w:rPr>
            <w:color w:val="B2B2B2"/>
            <w:spacing w:val="-4"/>
            <w:sz w:val="28"/>
          </w:rPr>
          <w:t xml:space="preserve"> </w:t>
        </w:r>
        <w:r>
          <w:rPr>
            <w:color w:val="B2B2B2"/>
            <w:spacing w:val="-2"/>
            <w:sz w:val="28"/>
          </w:rPr>
          <w:t>Adultos)</w:t>
        </w:r>
      </w:hyperlink>
    </w:p>
    <w:p w14:paraId="07C809FC" w14:textId="77777777" w:rsidR="00B54925" w:rsidRDefault="00ED47CB">
      <w:pPr>
        <w:pStyle w:val="Textoindependiente"/>
        <w:spacing w:before="18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7869C8B" wp14:editId="32306760">
            <wp:simplePos x="0" y="0"/>
            <wp:positionH relativeFrom="page">
              <wp:posOffset>3145027</wp:posOffset>
            </wp:positionH>
            <wp:positionV relativeFrom="paragraph">
              <wp:posOffset>279058</wp:posOffset>
            </wp:positionV>
            <wp:extent cx="1268729" cy="126872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729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3BA87" w14:textId="77777777" w:rsidR="00B54925" w:rsidRPr="009C1B5D" w:rsidRDefault="00ED47CB">
      <w:pPr>
        <w:spacing w:before="24"/>
        <w:jc w:val="center"/>
        <w:rPr>
          <w:sz w:val="16"/>
          <w:lang w:val="en-US"/>
        </w:rPr>
      </w:pPr>
      <w:r w:rsidRPr="009C1B5D">
        <w:rPr>
          <w:color w:val="666666"/>
          <w:sz w:val="16"/>
          <w:lang w:val="en-US"/>
        </w:rPr>
        <w:t>Scan</w:t>
      </w:r>
      <w:r w:rsidRPr="009C1B5D">
        <w:rPr>
          <w:color w:val="666666"/>
          <w:spacing w:val="-2"/>
          <w:sz w:val="16"/>
          <w:lang w:val="en-US"/>
        </w:rPr>
        <w:t xml:space="preserve"> </w:t>
      </w:r>
      <w:r w:rsidRPr="009C1B5D">
        <w:rPr>
          <w:color w:val="666666"/>
          <w:sz w:val="16"/>
          <w:lang w:val="en-US"/>
        </w:rPr>
        <w:t>to</w:t>
      </w:r>
      <w:r w:rsidRPr="009C1B5D">
        <w:rPr>
          <w:color w:val="666666"/>
          <w:spacing w:val="-2"/>
          <w:sz w:val="16"/>
          <w:lang w:val="en-US"/>
        </w:rPr>
        <w:t xml:space="preserve"> </w:t>
      </w:r>
      <w:r w:rsidRPr="009C1B5D">
        <w:rPr>
          <w:color w:val="666666"/>
          <w:sz w:val="16"/>
          <w:lang w:val="en-US"/>
        </w:rPr>
        <w:t>open</w:t>
      </w:r>
      <w:r w:rsidRPr="009C1B5D">
        <w:rPr>
          <w:color w:val="666666"/>
          <w:spacing w:val="-2"/>
          <w:sz w:val="16"/>
          <w:lang w:val="en-US"/>
        </w:rPr>
        <w:t xml:space="preserve"> </w:t>
      </w:r>
      <w:r w:rsidRPr="009C1B5D">
        <w:rPr>
          <w:color w:val="666666"/>
          <w:sz w:val="16"/>
          <w:lang w:val="en-US"/>
        </w:rPr>
        <w:t>on</w:t>
      </w:r>
      <w:r w:rsidRPr="009C1B5D">
        <w:rPr>
          <w:color w:val="666666"/>
          <w:spacing w:val="-2"/>
          <w:sz w:val="16"/>
          <w:lang w:val="en-US"/>
        </w:rPr>
        <w:t xml:space="preserve"> Studocu</w:t>
      </w:r>
    </w:p>
    <w:p w14:paraId="7B87866F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193D55C6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611053BC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4A694616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43B29E52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367091F2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179BC8CF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4E736326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3BAF7A41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55F1D419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39629DAC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17479A1E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30F02114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0731CE3E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1CC1C910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514B288D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4B5F9CD6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2E10A1FF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4F238ED3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222B10AB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692B25B1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3751F2A2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5DD609F1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77483B43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29167BF1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5E9D971A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5EBAB662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3BF3A3B2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0CDBB231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634FC310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05FB1EAC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0DD46881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28B9E34C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7E51AA8E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1E090286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5AB288BF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0E34FED3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2220ACA9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5A8C9839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5EB8B1D3" w14:textId="77777777" w:rsidR="00B54925" w:rsidRPr="009C1B5D" w:rsidRDefault="00B54925">
      <w:pPr>
        <w:pStyle w:val="Textoindependiente"/>
        <w:rPr>
          <w:sz w:val="16"/>
          <w:lang w:val="en-US"/>
        </w:rPr>
      </w:pPr>
    </w:p>
    <w:p w14:paraId="6E8AD3CD" w14:textId="77777777" w:rsidR="00B54925" w:rsidRPr="009C1B5D" w:rsidRDefault="00B54925">
      <w:pPr>
        <w:pStyle w:val="Textoindependiente"/>
        <w:spacing w:before="125"/>
        <w:rPr>
          <w:sz w:val="16"/>
          <w:lang w:val="en-US"/>
        </w:rPr>
      </w:pPr>
    </w:p>
    <w:p w14:paraId="5EEC4BBE" w14:textId="77777777" w:rsidR="00B54925" w:rsidRPr="009C1B5D" w:rsidRDefault="00ED47CB">
      <w:pPr>
        <w:jc w:val="center"/>
        <w:rPr>
          <w:sz w:val="16"/>
          <w:lang w:val="en-US"/>
        </w:rPr>
      </w:pPr>
      <w:r w:rsidRPr="009C1B5D">
        <w:rPr>
          <w:color w:val="4C4C4C"/>
          <w:sz w:val="16"/>
          <w:lang w:val="en-US"/>
        </w:rPr>
        <w:t>Studocu</w:t>
      </w:r>
      <w:r w:rsidRPr="009C1B5D">
        <w:rPr>
          <w:color w:val="4C4C4C"/>
          <w:spacing w:val="-3"/>
          <w:sz w:val="16"/>
          <w:lang w:val="en-US"/>
        </w:rPr>
        <w:t xml:space="preserve"> </w:t>
      </w:r>
      <w:r w:rsidRPr="009C1B5D">
        <w:rPr>
          <w:color w:val="4C4C4C"/>
          <w:sz w:val="16"/>
          <w:lang w:val="en-US"/>
        </w:rPr>
        <w:t>is</w:t>
      </w:r>
      <w:r w:rsidRPr="009C1B5D">
        <w:rPr>
          <w:color w:val="4C4C4C"/>
          <w:spacing w:val="-3"/>
          <w:sz w:val="16"/>
          <w:lang w:val="en-US"/>
        </w:rPr>
        <w:t xml:space="preserve"> </w:t>
      </w:r>
      <w:r w:rsidRPr="009C1B5D">
        <w:rPr>
          <w:color w:val="4C4C4C"/>
          <w:sz w:val="16"/>
          <w:lang w:val="en-US"/>
        </w:rPr>
        <w:t>not</w:t>
      </w:r>
      <w:r w:rsidRPr="009C1B5D">
        <w:rPr>
          <w:color w:val="4C4C4C"/>
          <w:spacing w:val="-3"/>
          <w:sz w:val="16"/>
          <w:lang w:val="en-US"/>
        </w:rPr>
        <w:t xml:space="preserve"> </w:t>
      </w:r>
      <w:r w:rsidRPr="009C1B5D">
        <w:rPr>
          <w:color w:val="4C4C4C"/>
          <w:sz w:val="16"/>
          <w:lang w:val="en-US"/>
        </w:rPr>
        <w:t>sponsored</w:t>
      </w:r>
      <w:r w:rsidRPr="009C1B5D">
        <w:rPr>
          <w:color w:val="4C4C4C"/>
          <w:spacing w:val="-2"/>
          <w:sz w:val="16"/>
          <w:lang w:val="en-US"/>
        </w:rPr>
        <w:t xml:space="preserve"> </w:t>
      </w:r>
      <w:r w:rsidRPr="009C1B5D">
        <w:rPr>
          <w:color w:val="4C4C4C"/>
          <w:sz w:val="16"/>
          <w:lang w:val="en-US"/>
        </w:rPr>
        <w:t>or</w:t>
      </w:r>
      <w:r w:rsidRPr="009C1B5D">
        <w:rPr>
          <w:color w:val="4C4C4C"/>
          <w:spacing w:val="-3"/>
          <w:sz w:val="16"/>
          <w:lang w:val="en-US"/>
        </w:rPr>
        <w:t xml:space="preserve"> </w:t>
      </w:r>
      <w:r w:rsidRPr="009C1B5D">
        <w:rPr>
          <w:color w:val="4C4C4C"/>
          <w:sz w:val="16"/>
          <w:lang w:val="en-US"/>
        </w:rPr>
        <w:t>endorsed</w:t>
      </w:r>
      <w:r w:rsidRPr="009C1B5D">
        <w:rPr>
          <w:color w:val="4C4C4C"/>
          <w:spacing w:val="-3"/>
          <w:sz w:val="16"/>
          <w:lang w:val="en-US"/>
        </w:rPr>
        <w:t xml:space="preserve"> </w:t>
      </w:r>
      <w:r w:rsidRPr="009C1B5D">
        <w:rPr>
          <w:color w:val="4C4C4C"/>
          <w:sz w:val="16"/>
          <w:lang w:val="en-US"/>
        </w:rPr>
        <w:t>by</w:t>
      </w:r>
      <w:r w:rsidRPr="009C1B5D">
        <w:rPr>
          <w:color w:val="4C4C4C"/>
          <w:spacing w:val="-2"/>
          <w:sz w:val="16"/>
          <w:lang w:val="en-US"/>
        </w:rPr>
        <w:t xml:space="preserve"> </w:t>
      </w:r>
      <w:r w:rsidRPr="009C1B5D">
        <w:rPr>
          <w:color w:val="4C4C4C"/>
          <w:sz w:val="16"/>
          <w:lang w:val="en-US"/>
        </w:rPr>
        <w:t>any</w:t>
      </w:r>
      <w:r w:rsidRPr="009C1B5D">
        <w:rPr>
          <w:color w:val="4C4C4C"/>
          <w:spacing w:val="-3"/>
          <w:sz w:val="16"/>
          <w:lang w:val="en-US"/>
        </w:rPr>
        <w:t xml:space="preserve"> </w:t>
      </w:r>
      <w:r w:rsidRPr="009C1B5D">
        <w:rPr>
          <w:color w:val="4C4C4C"/>
          <w:sz w:val="16"/>
          <w:lang w:val="en-US"/>
        </w:rPr>
        <w:t>college</w:t>
      </w:r>
      <w:r w:rsidRPr="009C1B5D">
        <w:rPr>
          <w:color w:val="4C4C4C"/>
          <w:spacing w:val="-3"/>
          <w:sz w:val="16"/>
          <w:lang w:val="en-US"/>
        </w:rPr>
        <w:t xml:space="preserve"> </w:t>
      </w:r>
      <w:r w:rsidRPr="009C1B5D">
        <w:rPr>
          <w:color w:val="4C4C4C"/>
          <w:sz w:val="16"/>
          <w:lang w:val="en-US"/>
        </w:rPr>
        <w:t>or</w:t>
      </w:r>
      <w:r w:rsidRPr="009C1B5D">
        <w:rPr>
          <w:color w:val="4C4C4C"/>
          <w:spacing w:val="-2"/>
          <w:sz w:val="16"/>
          <w:lang w:val="en-US"/>
        </w:rPr>
        <w:t xml:space="preserve"> university</w:t>
      </w:r>
    </w:p>
    <w:p w14:paraId="2A22A3FF" w14:textId="77777777" w:rsidR="00B54925" w:rsidRPr="009C1B5D" w:rsidRDefault="00B54925">
      <w:pPr>
        <w:jc w:val="center"/>
        <w:rPr>
          <w:sz w:val="16"/>
          <w:lang w:val="en-US"/>
        </w:rPr>
        <w:sectPr w:rsidR="00B54925" w:rsidRPr="009C1B5D">
          <w:footerReference w:type="default" r:id="rId12"/>
          <w:type w:val="continuous"/>
          <w:pgSz w:w="11910" w:h="16840"/>
          <w:pgMar w:top="1380" w:right="1275" w:bottom="280" w:left="1275" w:header="0" w:footer="89" w:gutter="0"/>
          <w:pgNumType w:start="1"/>
          <w:cols w:space="720"/>
        </w:sectPr>
      </w:pPr>
    </w:p>
    <w:p w14:paraId="20656369" w14:textId="77777777" w:rsidR="00B54925" w:rsidRDefault="00ED47CB">
      <w:pPr>
        <w:spacing w:before="72"/>
        <w:ind w:left="2"/>
        <w:rPr>
          <w:sz w:val="36"/>
        </w:rPr>
      </w:pPr>
      <w:r>
        <w:rPr>
          <w:sz w:val="36"/>
        </w:rPr>
        <w:lastRenderedPageBreak/>
        <w:t>NM09: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INTEGRADORA</w:t>
      </w:r>
    </w:p>
    <w:p w14:paraId="6CA376F4" w14:textId="77777777" w:rsidR="00B54925" w:rsidRDefault="00ED47CB">
      <w:pPr>
        <w:pStyle w:val="Textoindependiente"/>
        <w:spacing w:before="286" w:line="237" w:lineRule="auto"/>
        <w:ind w:left="2"/>
      </w:pPr>
      <w:r>
        <w:t>Estamos</w:t>
      </w:r>
      <w:r>
        <w:rPr>
          <w:spacing w:val="-7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t>cerca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culminar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módulo</w:t>
      </w:r>
      <w:r>
        <w:rPr>
          <w:spacing w:val="-4"/>
        </w:rPr>
        <w:t xml:space="preserve"> </w:t>
      </w:r>
      <w:r>
        <w:t>Universo</w:t>
      </w:r>
      <w:r>
        <w:rPr>
          <w:spacing w:val="-4"/>
        </w:rPr>
        <w:t xml:space="preserve"> </w:t>
      </w:r>
      <w:r>
        <w:t>Natural,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esto</w:t>
      </w:r>
      <w:r>
        <w:rPr>
          <w:spacing w:val="-1"/>
        </w:rPr>
        <w:t xml:space="preserve"> </w:t>
      </w:r>
      <w:r>
        <w:t>deberás</w:t>
      </w:r>
      <w:r>
        <w:rPr>
          <w:spacing w:val="-3"/>
        </w:rPr>
        <w:t xml:space="preserve"> </w:t>
      </w:r>
      <w:r>
        <w:t>realizar la siguiente actividad Integradora la c</w:t>
      </w:r>
      <w:r>
        <w:t>ual consta de 3 partes:</w:t>
      </w:r>
    </w:p>
    <w:p w14:paraId="5617573D" w14:textId="77777777" w:rsidR="00B54925" w:rsidRDefault="00B54925">
      <w:pPr>
        <w:pStyle w:val="Textoindependiente"/>
      </w:pPr>
    </w:p>
    <w:p w14:paraId="587AAEE1" w14:textId="77777777" w:rsidR="00B54925" w:rsidRDefault="00B54925">
      <w:pPr>
        <w:pStyle w:val="Textoindependiente"/>
      </w:pPr>
    </w:p>
    <w:p w14:paraId="7593C0E8" w14:textId="77777777" w:rsidR="00B54925" w:rsidRDefault="00B54925">
      <w:pPr>
        <w:pStyle w:val="Textoindependiente"/>
        <w:spacing w:before="32"/>
      </w:pPr>
    </w:p>
    <w:p w14:paraId="405C75F3" w14:textId="77777777" w:rsidR="00B54925" w:rsidRDefault="00ED47CB">
      <w:pPr>
        <w:pStyle w:val="Prrafodelista"/>
        <w:numPr>
          <w:ilvl w:val="0"/>
          <w:numId w:val="2"/>
        </w:numPr>
        <w:tabs>
          <w:tab w:val="left" w:pos="258"/>
        </w:tabs>
        <w:ind w:right="681" w:firstLine="0"/>
        <w:jc w:val="left"/>
        <w:rPr>
          <w:sz w:val="23"/>
        </w:rPr>
      </w:pPr>
      <w:r>
        <w:rPr>
          <w:sz w:val="23"/>
        </w:rPr>
        <w:t>Elabora</w:t>
      </w:r>
      <w:r>
        <w:rPr>
          <w:spacing w:val="-4"/>
          <w:sz w:val="23"/>
        </w:rPr>
        <w:t xml:space="preserve"> </w:t>
      </w:r>
      <w:r>
        <w:rPr>
          <w:sz w:val="23"/>
        </w:rPr>
        <w:t>un</w:t>
      </w:r>
      <w:r>
        <w:rPr>
          <w:spacing w:val="-4"/>
          <w:sz w:val="23"/>
        </w:rPr>
        <w:t xml:space="preserve"> </w:t>
      </w:r>
      <w:r>
        <w:rPr>
          <w:sz w:val="23"/>
        </w:rPr>
        <w:t>mapa</w:t>
      </w:r>
      <w:r>
        <w:rPr>
          <w:spacing w:val="-6"/>
          <w:sz w:val="23"/>
        </w:rPr>
        <w:t xml:space="preserve"> </w:t>
      </w:r>
      <w:r>
        <w:rPr>
          <w:sz w:val="23"/>
        </w:rPr>
        <w:t>mental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los</w:t>
      </w:r>
      <w:r>
        <w:rPr>
          <w:spacing w:val="-3"/>
          <w:sz w:val="23"/>
        </w:rPr>
        <w:t xml:space="preserve"> </w:t>
      </w:r>
      <w:r>
        <w:rPr>
          <w:sz w:val="23"/>
        </w:rPr>
        <w:t>niveles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organización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-6"/>
          <w:sz w:val="23"/>
        </w:rPr>
        <w:t xml:space="preserve"> </w:t>
      </w:r>
      <w:r>
        <w:rPr>
          <w:sz w:val="23"/>
        </w:rPr>
        <w:t>materia.</w:t>
      </w:r>
      <w:r>
        <w:rPr>
          <w:spacing w:val="-2"/>
          <w:sz w:val="23"/>
        </w:rPr>
        <w:t xml:space="preserve"> </w:t>
      </w:r>
      <w:r>
        <w:rPr>
          <w:sz w:val="23"/>
        </w:rPr>
        <w:t>Deberás utilizar solamente imágenes o dibujos.</w:t>
      </w:r>
    </w:p>
    <w:p w14:paraId="3625B3E2" w14:textId="77777777" w:rsidR="00B54925" w:rsidRDefault="00B54925">
      <w:pPr>
        <w:pStyle w:val="Textoindependiente"/>
        <w:rPr>
          <w:sz w:val="20"/>
        </w:rPr>
      </w:pPr>
    </w:p>
    <w:p w14:paraId="5F72BF50" w14:textId="77777777" w:rsidR="00B54925" w:rsidRDefault="00B54925">
      <w:pPr>
        <w:pStyle w:val="Textoindependiente"/>
        <w:rPr>
          <w:sz w:val="20"/>
        </w:rPr>
      </w:pPr>
    </w:p>
    <w:p w14:paraId="50225493" w14:textId="77777777" w:rsidR="00B54925" w:rsidRDefault="00B54925">
      <w:pPr>
        <w:pStyle w:val="Textoindependiente"/>
        <w:rPr>
          <w:sz w:val="20"/>
        </w:rPr>
      </w:pPr>
    </w:p>
    <w:p w14:paraId="5013768D" w14:textId="77777777" w:rsidR="00B54925" w:rsidRDefault="00B54925">
      <w:pPr>
        <w:pStyle w:val="Textoindependiente"/>
        <w:rPr>
          <w:sz w:val="20"/>
        </w:rPr>
      </w:pPr>
    </w:p>
    <w:p w14:paraId="15B7CF53" w14:textId="77777777" w:rsidR="00B54925" w:rsidRDefault="00B54925">
      <w:pPr>
        <w:pStyle w:val="Textoindependiente"/>
        <w:rPr>
          <w:sz w:val="20"/>
        </w:rPr>
      </w:pPr>
    </w:p>
    <w:p w14:paraId="47995D4C" w14:textId="77777777" w:rsidR="00B54925" w:rsidRDefault="00ED47CB">
      <w:pPr>
        <w:pStyle w:val="Textoindependiente"/>
        <w:spacing w:before="14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4871F815" wp14:editId="5747294D">
            <wp:simplePos x="0" y="0"/>
            <wp:positionH relativeFrom="page">
              <wp:posOffset>1292581</wp:posOffset>
            </wp:positionH>
            <wp:positionV relativeFrom="paragraph">
              <wp:posOffset>253612</wp:posOffset>
            </wp:positionV>
            <wp:extent cx="5112815" cy="211931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2815" cy="211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D04A6" w14:textId="77777777" w:rsidR="00B54925" w:rsidRDefault="00B54925">
      <w:pPr>
        <w:pStyle w:val="Textoindependiente"/>
        <w:spacing w:before="35"/>
      </w:pPr>
    </w:p>
    <w:p w14:paraId="5FC83E8D" w14:textId="77777777" w:rsidR="00B54925" w:rsidRDefault="00ED47CB">
      <w:pPr>
        <w:pStyle w:val="Prrafodelista"/>
        <w:numPr>
          <w:ilvl w:val="0"/>
          <w:numId w:val="2"/>
        </w:numPr>
        <w:tabs>
          <w:tab w:val="left" w:pos="421"/>
        </w:tabs>
        <w:ind w:firstLine="163"/>
        <w:jc w:val="left"/>
        <w:rPr>
          <w:sz w:val="23"/>
        </w:rPr>
      </w:pPr>
      <w:r>
        <w:rPr>
          <w:sz w:val="23"/>
        </w:rPr>
        <w:t>Para</w:t>
      </w:r>
      <w:r>
        <w:rPr>
          <w:spacing w:val="-4"/>
          <w:sz w:val="23"/>
        </w:rPr>
        <w:t xml:space="preserve"> </w:t>
      </w:r>
      <w:r>
        <w:rPr>
          <w:sz w:val="23"/>
        </w:rPr>
        <w:t>poder</w:t>
      </w:r>
      <w:r>
        <w:rPr>
          <w:spacing w:val="-3"/>
          <w:sz w:val="23"/>
        </w:rPr>
        <w:t xml:space="preserve"> </w:t>
      </w:r>
      <w:r>
        <w:rPr>
          <w:sz w:val="23"/>
        </w:rPr>
        <w:t>comprender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evolución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pensamiento</w:t>
      </w:r>
      <w:r>
        <w:rPr>
          <w:spacing w:val="-4"/>
          <w:sz w:val="23"/>
        </w:rPr>
        <w:t xml:space="preserve"> </w:t>
      </w:r>
      <w:r>
        <w:rPr>
          <w:sz w:val="23"/>
        </w:rPr>
        <w:t>que</w:t>
      </w:r>
      <w:r>
        <w:rPr>
          <w:spacing w:val="-4"/>
          <w:sz w:val="23"/>
        </w:rPr>
        <w:t xml:space="preserve"> </w:t>
      </w:r>
      <w:r>
        <w:rPr>
          <w:sz w:val="23"/>
        </w:rPr>
        <w:t>llevó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formulación</w:t>
      </w:r>
      <w:r>
        <w:rPr>
          <w:spacing w:val="-4"/>
          <w:sz w:val="23"/>
        </w:rPr>
        <w:t xml:space="preserve"> </w:t>
      </w:r>
      <w:r>
        <w:rPr>
          <w:sz w:val="23"/>
        </w:rPr>
        <w:t>de una metodología científica, dada la gran cantidad de información vista en la Unidad 2, elabora en tu cuaderno o en la computadora una lista con los acontecimientos que consideres de mayor importancia en el desarrollo de la ciencia. Ordena tu lista crono</w:t>
      </w:r>
      <w:r>
        <w:rPr>
          <w:sz w:val="23"/>
        </w:rPr>
        <w:t>lógicamente. Deberás</w:t>
      </w:r>
      <w:r>
        <w:rPr>
          <w:spacing w:val="-2"/>
          <w:sz w:val="23"/>
        </w:rPr>
        <w:t xml:space="preserve"> </w:t>
      </w:r>
      <w:r>
        <w:rPr>
          <w:sz w:val="23"/>
        </w:rPr>
        <w:t>mencionar por lo menos el</w:t>
      </w:r>
      <w:r>
        <w:rPr>
          <w:spacing w:val="-1"/>
          <w:sz w:val="23"/>
        </w:rPr>
        <w:t xml:space="preserve"> </w:t>
      </w:r>
      <w:r>
        <w:rPr>
          <w:sz w:val="23"/>
        </w:rPr>
        <w:t>año, el</w:t>
      </w:r>
      <w:r>
        <w:rPr>
          <w:spacing w:val="-1"/>
          <w:sz w:val="23"/>
        </w:rPr>
        <w:t xml:space="preserve"> </w:t>
      </w:r>
      <w:r>
        <w:rPr>
          <w:sz w:val="23"/>
        </w:rPr>
        <w:t>científico, su</w:t>
      </w:r>
      <w:r>
        <w:rPr>
          <w:spacing w:val="-1"/>
          <w:sz w:val="23"/>
        </w:rPr>
        <w:t xml:space="preserve"> </w:t>
      </w:r>
      <w:r>
        <w:rPr>
          <w:sz w:val="23"/>
        </w:rPr>
        <w:t>aportación e información que consideres relevante</w:t>
      </w:r>
      <w:r>
        <w:rPr>
          <w:color w:val="37393B"/>
          <w:sz w:val="23"/>
        </w:rPr>
        <w:t>.</w:t>
      </w:r>
    </w:p>
    <w:p w14:paraId="201496CB" w14:textId="77777777" w:rsidR="00B54925" w:rsidRDefault="00B54925">
      <w:pPr>
        <w:pStyle w:val="Textoindependiente"/>
        <w:spacing w:before="16"/>
      </w:pPr>
    </w:p>
    <w:p w14:paraId="50E9AEFB" w14:textId="77777777" w:rsidR="00B54925" w:rsidRDefault="00ED47CB">
      <w:pPr>
        <w:ind w:left="2"/>
        <w:rPr>
          <w:rFonts w:ascii="Calibri"/>
        </w:rPr>
      </w:pPr>
      <w:r>
        <w:rPr>
          <w:rFonts w:ascii="Calibri"/>
          <w:spacing w:val="-10"/>
        </w:rPr>
        <w:t>R</w:t>
      </w:r>
    </w:p>
    <w:p w14:paraId="2FEAA6BB" w14:textId="77777777" w:rsidR="00B54925" w:rsidRDefault="00B54925">
      <w:pPr>
        <w:pStyle w:val="Textoindependiente"/>
        <w:spacing w:before="14"/>
        <w:rPr>
          <w:rFonts w:ascii="Calibri"/>
          <w:sz w:val="22"/>
        </w:rPr>
      </w:pPr>
    </w:p>
    <w:p w14:paraId="580B1BB7" w14:textId="77777777" w:rsidR="00B54925" w:rsidRDefault="00ED47CB">
      <w:pPr>
        <w:pStyle w:val="Prrafodelista"/>
        <w:numPr>
          <w:ilvl w:val="0"/>
          <w:numId w:val="1"/>
        </w:numPr>
        <w:tabs>
          <w:tab w:val="left" w:pos="219"/>
        </w:tabs>
        <w:spacing w:line="237" w:lineRule="auto"/>
        <w:ind w:right="365" w:firstLine="0"/>
        <w:rPr>
          <w:rFonts w:ascii="Calibri" w:hAnsi="Calibri"/>
        </w:rPr>
      </w:pPr>
      <w:r>
        <w:rPr>
          <w:rFonts w:ascii="Calibri" w:hAnsi="Calibri"/>
          <w:color w:val="000000"/>
          <w:highlight w:val="yellow"/>
        </w:rPr>
        <w:t>Nicolás</w:t>
      </w:r>
      <w:r>
        <w:rPr>
          <w:rFonts w:ascii="Calibri" w:hAnsi="Calibri"/>
          <w:color w:val="000000"/>
          <w:spacing w:val="-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Copérnico</w:t>
      </w:r>
      <w:r>
        <w:rPr>
          <w:rFonts w:ascii="Calibri" w:hAnsi="Calibri"/>
          <w:color w:val="000000"/>
          <w:spacing w:val="-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propone</w:t>
      </w:r>
      <w:r>
        <w:rPr>
          <w:rFonts w:ascii="Calibri" w:hAnsi="Calibri"/>
          <w:color w:val="000000"/>
          <w:spacing w:val="-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el</w:t>
      </w:r>
      <w:r>
        <w:rPr>
          <w:rFonts w:ascii="Calibri" w:hAnsi="Calibri"/>
          <w:color w:val="000000"/>
          <w:spacing w:val="-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modelo</w:t>
      </w:r>
      <w:r>
        <w:rPr>
          <w:rFonts w:ascii="Calibri" w:hAnsi="Calibri"/>
          <w:color w:val="000000"/>
          <w:spacing w:val="-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heliocéntrico</w:t>
      </w:r>
      <w:r>
        <w:rPr>
          <w:rFonts w:ascii="Calibri" w:hAnsi="Calibri"/>
          <w:color w:val="000000"/>
          <w:spacing w:val="-4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año</w:t>
      </w:r>
      <w:r>
        <w:rPr>
          <w:rFonts w:ascii="Calibri" w:hAnsi="Calibri"/>
          <w:color w:val="000000"/>
          <w:spacing w:val="-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1543-La</w:t>
      </w:r>
      <w:r>
        <w:rPr>
          <w:rFonts w:ascii="Calibri" w:hAnsi="Calibri"/>
          <w:color w:val="000000"/>
          <w:spacing w:val="-6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Teoría</w:t>
      </w:r>
      <w:r>
        <w:rPr>
          <w:rFonts w:ascii="Calibri" w:hAnsi="Calibri"/>
          <w:color w:val="000000"/>
          <w:spacing w:val="-4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heliocéntrica</w:t>
      </w:r>
      <w:r>
        <w:rPr>
          <w:rFonts w:ascii="Calibri" w:hAnsi="Calibri"/>
          <w:color w:val="000000"/>
          <w:spacing w:val="-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es</w:t>
      </w:r>
      <w:r>
        <w:rPr>
          <w:rFonts w:ascii="Calibri" w:hAnsi="Calibri"/>
          <w:color w:val="000000"/>
          <w:spacing w:val="-6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la</w:t>
      </w:r>
      <w:r>
        <w:rPr>
          <w:rFonts w:ascii="Calibri" w:hAnsi="Calibri"/>
          <w:color w:val="000000"/>
          <w:spacing w:val="-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que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  <w:highlight w:val="yellow"/>
        </w:rPr>
        <w:t>sostiene la tierra y los demás planetas que giran alrededor del sol.</w:t>
      </w:r>
    </w:p>
    <w:p w14:paraId="3D3315C5" w14:textId="77777777" w:rsidR="00B54925" w:rsidRDefault="00B54925">
      <w:pPr>
        <w:pStyle w:val="Textoindependiente"/>
        <w:spacing w:before="14"/>
        <w:rPr>
          <w:rFonts w:ascii="Calibri"/>
          <w:sz w:val="22"/>
        </w:rPr>
      </w:pPr>
    </w:p>
    <w:p w14:paraId="6BD6FBAF" w14:textId="77777777" w:rsidR="00B54925" w:rsidRDefault="00ED47CB">
      <w:pPr>
        <w:pStyle w:val="Prrafodelista"/>
        <w:numPr>
          <w:ilvl w:val="0"/>
          <w:numId w:val="1"/>
        </w:numPr>
        <w:tabs>
          <w:tab w:val="left" w:pos="219"/>
        </w:tabs>
        <w:ind w:right="648" w:firstLine="0"/>
        <w:rPr>
          <w:rFonts w:ascii="Calibri" w:hAnsi="Calibri"/>
        </w:rPr>
      </w:pPr>
      <w:r>
        <w:rPr>
          <w:rFonts w:ascii="Calibri" w:hAnsi="Calibri"/>
          <w:color w:val="000000"/>
          <w:highlight w:val="yellow"/>
        </w:rPr>
        <w:t>Galileo</w:t>
      </w:r>
      <w:r>
        <w:rPr>
          <w:rFonts w:ascii="Calibri" w:hAnsi="Calibri"/>
          <w:color w:val="000000"/>
          <w:spacing w:val="-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Galilei</w:t>
      </w:r>
      <w:r>
        <w:rPr>
          <w:rFonts w:ascii="Calibri" w:hAnsi="Calibri"/>
          <w:color w:val="000000"/>
          <w:spacing w:val="-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realiza</w:t>
      </w:r>
      <w:r>
        <w:rPr>
          <w:rFonts w:ascii="Calibri" w:hAnsi="Calibri"/>
          <w:color w:val="000000"/>
          <w:spacing w:val="-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el</w:t>
      </w:r>
      <w:r>
        <w:rPr>
          <w:rFonts w:ascii="Calibri" w:hAnsi="Calibri"/>
          <w:color w:val="000000"/>
          <w:spacing w:val="-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experimento</w:t>
      </w:r>
      <w:r>
        <w:rPr>
          <w:rFonts w:ascii="Calibri" w:hAnsi="Calibri"/>
          <w:color w:val="000000"/>
          <w:spacing w:val="-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del</w:t>
      </w:r>
      <w:r>
        <w:rPr>
          <w:rFonts w:ascii="Calibri" w:hAnsi="Calibri"/>
          <w:color w:val="000000"/>
          <w:spacing w:val="-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plano</w:t>
      </w:r>
      <w:r>
        <w:rPr>
          <w:rFonts w:ascii="Calibri" w:hAnsi="Calibri"/>
          <w:color w:val="000000"/>
          <w:spacing w:val="-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inclinado</w:t>
      </w:r>
      <w:r>
        <w:rPr>
          <w:rFonts w:ascii="Calibri" w:hAnsi="Calibri"/>
          <w:color w:val="000000"/>
          <w:spacing w:val="-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refutando</w:t>
      </w:r>
      <w:r>
        <w:rPr>
          <w:rFonts w:ascii="Calibri" w:hAnsi="Calibri"/>
          <w:color w:val="000000"/>
          <w:spacing w:val="-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la</w:t>
      </w:r>
      <w:r>
        <w:rPr>
          <w:rFonts w:ascii="Calibri" w:hAnsi="Calibri"/>
          <w:color w:val="000000"/>
          <w:spacing w:val="-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teoría</w:t>
      </w:r>
      <w:r>
        <w:rPr>
          <w:rFonts w:ascii="Calibri" w:hAnsi="Calibri"/>
          <w:color w:val="000000"/>
          <w:spacing w:val="-4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aristotélica</w:t>
      </w:r>
      <w:r>
        <w:rPr>
          <w:rFonts w:ascii="Calibri" w:hAnsi="Calibri"/>
          <w:color w:val="000000"/>
          <w:spacing w:val="-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del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  <w:highlight w:val="yellow"/>
        </w:rPr>
        <w:t>movimiento año 1600.</w:t>
      </w:r>
    </w:p>
    <w:p w14:paraId="31824F9A" w14:textId="77777777" w:rsidR="00B54925" w:rsidRDefault="00B54925">
      <w:pPr>
        <w:pStyle w:val="Textoindependiente"/>
        <w:spacing w:before="11"/>
        <w:rPr>
          <w:rFonts w:ascii="Calibri"/>
          <w:sz w:val="22"/>
        </w:rPr>
      </w:pPr>
    </w:p>
    <w:p w14:paraId="6F34977E" w14:textId="77777777" w:rsidR="00B54925" w:rsidRDefault="00ED47CB">
      <w:pPr>
        <w:pStyle w:val="Prrafodelista"/>
        <w:numPr>
          <w:ilvl w:val="0"/>
          <w:numId w:val="1"/>
        </w:numPr>
        <w:tabs>
          <w:tab w:val="left" w:pos="219"/>
        </w:tabs>
        <w:ind w:right="246" w:firstLine="0"/>
        <w:rPr>
          <w:rFonts w:ascii="Calibri" w:hAnsi="Calibri"/>
        </w:rPr>
      </w:pPr>
      <w:r>
        <w:rPr>
          <w:rFonts w:ascii="Calibri" w:hAnsi="Calibri"/>
          <w:color w:val="000000"/>
          <w:highlight w:val="yellow"/>
        </w:rPr>
        <w:t>Johannes</w:t>
      </w:r>
      <w:r>
        <w:rPr>
          <w:rFonts w:ascii="Calibri" w:hAnsi="Calibri"/>
          <w:color w:val="000000"/>
          <w:spacing w:val="-4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Kepler</w:t>
      </w:r>
      <w:r>
        <w:rPr>
          <w:rFonts w:ascii="Calibri" w:hAnsi="Calibri"/>
          <w:color w:val="000000"/>
          <w:spacing w:val="-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formula</w:t>
      </w:r>
      <w:r>
        <w:rPr>
          <w:rFonts w:ascii="Calibri" w:hAnsi="Calibri"/>
          <w:color w:val="000000"/>
          <w:spacing w:val="-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la</w:t>
      </w:r>
      <w:r>
        <w:rPr>
          <w:rFonts w:ascii="Calibri" w:hAnsi="Calibri"/>
          <w:color w:val="000000"/>
          <w:spacing w:val="-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3ra</w:t>
      </w:r>
      <w:r>
        <w:rPr>
          <w:rFonts w:ascii="Calibri" w:hAnsi="Calibri"/>
          <w:color w:val="000000"/>
          <w:spacing w:val="-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ley</w:t>
      </w:r>
      <w:r>
        <w:rPr>
          <w:rFonts w:ascii="Calibri" w:hAnsi="Calibri"/>
          <w:color w:val="000000"/>
          <w:spacing w:val="-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del</w:t>
      </w:r>
      <w:r>
        <w:rPr>
          <w:rFonts w:ascii="Calibri" w:hAnsi="Calibri"/>
          <w:color w:val="000000"/>
          <w:spacing w:val="-4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movimiento</w:t>
      </w:r>
      <w:r>
        <w:rPr>
          <w:rFonts w:ascii="Calibri" w:hAnsi="Calibri"/>
          <w:color w:val="000000"/>
          <w:spacing w:val="-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planetario,</w:t>
      </w:r>
      <w:r>
        <w:rPr>
          <w:rFonts w:ascii="Calibri" w:hAnsi="Calibri"/>
          <w:color w:val="000000"/>
          <w:spacing w:val="-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que</w:t>
      </w:r>
      <w:r>
        <w:rPr>
          <w:rFonts w:ascii="Calibri" w:hAnsi="Calibri"/>
          <w:color w:val="000000"/>
          <w:spacing w:val="-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complementa</w:t>
      </w:r>
      <w:r>
        <w:rPr>
          <w:rFonts w:ascii="Calibri" w:hAnsi="Calibri"/>
          <w:color w:val="000000"/>
          <w:spacing w:val="-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las</w:t>
      </w:r>
      <w:r>
        <w:rPr>
          <w:rFonts w:ascii="Calibri" w:hAnsi="Calibri"/>
          <w:color w:val="000000"/>
          <w:spacing w:val="-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leyes</w:t>
      </w:r>
      <w:r>
        <w:rPr>
          <w:rFonts w:ascii="Calibri" w:hAnsi="Calibri"/>
          <w:color w:val="000000"/>
          <w:spacing w:val="-4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en</w:t>
      </w:r>
      <w:r>
        <w:rPr>
          <w:rFonts w:ascii="Calibri" w:hAnsi="Calibri"/>
          <w:color w:val="000000"/>
          <w:spacing w:val="-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el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  <w:highlight w:val="yellow"/>
        </w:rPr>
        <w:t>año de 1619.</w:t>
      </w:r>
    </w:p>
    <w:p w14:paraId="4FA4A0BA" w14:textId="77777777" w:rsidR="00B54925" w:rsidRDefault="00B54925">
      <w:pPr>
        <w:pStyle w:val="Prrafodelista"/>
        <w:rPr>
          <w:rFonts w:ascii="Calibri" w:hAnsi="Calibri"/>
        </w:rPr>
        <w:sectPr w:rsidR="00B54925">
          <w:footerReference w:type="default" r:id="rId14"/>
          <w:pgSz w:w="12240" w:h="15840"/>
          <w:pgMar w:top="1340" w:right="1559" w:bottom="320" w:left="1700" w:header="0" w:footer="121" w:gutter="0"/>
          <w:cols w:space="720"/>
        </w:sectPr>
      </w:pPr>
    </w:p>
    <w:p w14:paraId="79B6E565" w14:textId="77777777" w:rsidR="00B54925" w:rsidRDefault="00ED47CB">
      <w:pPr>
        <w:pStyle w:val="Prrafodelista"/>
        <w:numPr>
          <w:ilvl w:val="0"/>
          <w:numId w:val="2"/>
        </w:numPr>
        <w:tabs>
          <w:tab w:val="left" w:pos="388"/>
        </w:tabs>
        <w:spacing w:before="72"/>
        <w:ind w:right="629" w:firstLine="120"/>
        <w:jc w:val="left"/>
        <w:rPr>
          <w:sz w:val="24"/>
        </w:rPr>
      </w:pPr>
      <w:r>
        <w:rPr>
          <w:sz w:val="24"/>
        </w:rPr>
        <w:lastRenderedPageBreak/>
        <w:t>Experimenta comprobando la descomposición de proteínas (Digestión). Comprobarás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rompimiento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proteínas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acción</w:t>
      </w:r>
      <w:r>
        <w:rPr>
          <w:spacing w:val="-3"/>
          <w:sz w:val="24"/>
        </w:rPr>
        <w:t xml:space="preserve"> </w:t>
      </w:r>
      <w:r>
        <w:rPr>
          <w:sz w:val="24"/>
        </w:rPr>
        <w:t>directa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proteasas, moléculas</w:t>
      </w:r>
      <w:r>
        <w:rPr>
          <w:spacing w:val="-2"/>
          <w:sz w:val="24"/>
        </w:rPr>
        <w:t xml:space="preserve"> </w:t>
      </w:r>
      <w:r>
        <w:rPr>
          <w:sz w:val="24"/>
        </w:rPr>
        <w:t>especializadas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romper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estructura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proteínas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liberar </w:t>
      </w:r>
      <w:r>
        <w:rPr>
          <w:spacing w:val="-2"/>
          <w:sz w:val="24"/>
        </w:rPr>
        <w:t>aminoácidos.</w:t>
      </w:r>
    </w:p>
    <w:p w14:paraId="788B4E1F" w14:textId="77777777" w:rsidR="00B54925" w:rsidRDefault="00B54925">
      <w:pPr>
        <w:pStyle w:val="Textoindependiente"/>
        <w:spacing w:before="5"/>
        <w:rPr>
          <w:sz w:val="24"/>
        </w:rPr>
      </w:pPr>
    </w:p>
    <w:p w14:paraId="1340F3F9" w14:textId="77777777" w:rsidR="00B54925" w:rsidRDefault="00ED47CB">
      <w:pPr>
        <w:pStyle w:val="Ttulo2"/>
      </w:pPr>
      <w:r>
        <w:rPr>
          <w:spacing w:val="-2"/>
        </w:rPr>
        <w:t>Materiales</w:t>
      </w:r>
    </w:p>
    <w:p w14:paraId="3DDC62E9" w14:textId="77777777" w:rsidR="00B54925" w:rsidRDefault="00B54925">
      <w:pPr>
        <w:pStyle w:val="Textoindependiente"/>
        <w:spacing w:before="4"/>
        <w:rPr>
          <w:rFonts w:ascii="Arial"/>
          <w:b/>
          <w:sz w:val="24"/>
        </w:rPr>
      </w:pPr>
    </w:p>
    <w:p w14:paraId="4ACB5B1D" w14:textId="77777777" w:rsidR="00B54925" w:rsidRDefault="00ED47CB">
      <w:pPr>
        <w:spacing w:before="1" w:line="482" w:lineRule="auto"/>
        <w:ind w:left="2" w:right="4731"/>
        <w:rPr>
          <w:sz w:val="24"/>
        </w:rPr>
      </w:pPr>
      <w:r>
        <w:rPr>
          <w:sz w:val="24"/>
        </w:rPr>
        <w:t>Gelatina</w:t>
      </w:r>
      <w:r>
        <w:rPr>
          <w:spacing w:val="-8"/>
          <w:sz w:val="24"/>
        </w:rPr>
        <w:t xml:space="preserve"> </w:t>
      </w:r>
      <w:r>
        <w:rPr>
          <w:sz w:val="24"/>
        </w:rPr>
        <w:t>sin</w:t>
      </w:r>
      <w:r>
        <w:rPr>
          <w:spacing w:val="-8"/>
          <w:sz w:val="24"/>
        </w:rPr>
        <w:t xml:space="preserve"> </w:t>
      </w:r>
      <w:r>
        <w:rPr>
          <w:sz w:val="24"/>
        </w:rPr>
        <w:t>sabor</w:t>
      </w:r>
      <w:r>
        <w:rPr>
          <w:spacing w:val="-8"/>
          <w:sz w:val="24"/>
        </w:rPr>
        <w:t xml:space="preserve"> </w:t>
      </w:r>
      <w:r>
        <w:rPr>
          <w:sz w:val="24"/>
        </w:rPr>
        <w:t>cuajada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sólida. Jugo de piña o de papaya</w:t>
      </w:r>
    </w:p>
    <w:p w14:paraId="76733289" w14:textId="77777777" w:rsidR="00B54925" w:rsidRDefault="00ED47CB">
      <w:pPr>
        <w:spacing w:before="2"/>
        <w:ind w:left="2"/>
        <w:rPr>
          <w:sz w:val="24"/>
        </w:rPr>
      </w:pPr>
      <w:r>
        <w:rPr>
          <w:sz w:val="24"/>
        </w:rPr>
        <w:t>Cuchillo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limpio</w:t>
      </w:r>
    </w:p>
    <w:p w14:paraId="3C66AB27" w14:textId="77777777" w:rsidR="00B54925" w:rsidRDefault="00B54925">
      <w:pPr>
        <w:pStyle w:val="Textoindependiente"/>
        <w:spacing w:before="5"/>
        <w:rPr>
          <w:sz w:val="24"/>
        </w:rPr>
      </w:pPr>
    </w:p>
    <w:p w14:paraId="49C0DAE6" w14:textId="77777777" w:rsidR="00B54925" w:rsidRDefault="00ED47CB">
      <w:pPr>
        <w:pStyle w:val="Ttulo2"/>
      </w:pPr>
      <w:r>
        <w:rPr>
          <w:spacing w:val="-2"/>
        </w:rPr>
        <w:t>Procedimiento</w:t>
      </w:r>
    </w:p>
    <w:p w14:paraId="069A7A55" w14:textId="77777777" w:rsidR="00B54925" w:rsidRDefault="00B54925">
      <w:pPr>
        <w:pStyle w:val="Textoindependiente"/>
        <w:spacing w:before="2"/>
        <w:rPr>
          <w:rFonts w:ascii="Arial"/>
          <w:b/>
          <w:sz w:val="24"/>
        </w:rPr>
      </w:pPr>
    </w:p>
    <w:p w14:paraId="6F53BB02" w14:textId="77777777" w:rsidR="00B54925" w:rsidRDefault="00ED47CB">
      <w:pPr>
        <w:ind w:left="2" w:right="20"/>
        <w:rPr>
          <w:sz w:val="24"/>
        </w:rPr>
      </w:pPr>
      <w:r>
        <w:rPr>
          <w:sz w:val="24"/>
        </w:rPr>
        <w:t>Una vez que la gelatina esté cuajada y sólida derramar sobre ella el jugo de fruta natural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hayas</w:t>
      </w:r>
      <w:r>
        <w:rPr>
          <w:spacing w:val="-4"/>
          <w:sz w:val="24"/>
        </w:rPr>
        <w:t xml:space="preserve"> </w:t>
      </w:r>
      <w:r>
        <w:rPr>
          <w:sz w:val="24"/>
        </w:rPr>
        <w:t>elegido</w:t>
      </w:r>
      <w:r>
        <w:rPr>
          <w:spacing w:val="-3"/>
          <w:sz w:val="24"/>
        </w:rPr>
        <w:t xml:space="preserve"> </w:t>
      </w:r>
      <w:r>
        <w:rPr>
          <w:sz w:val="24"/>
        </w:rPr>
        <w:t>(piña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papaya)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continuación</w:t>
      </w:r>
      <w:r>
        <w:rPr>
          <w:spacing w:val="-5"/>
          <w:sz w:val="24"/>
        </w:rPr>
        <w:t xml:space="preserve"> </w:t>
      </w:r>
      <w:r>
        <w:rPr>
          <w:sz w:val="24"/>
        </w:rPr>
        <w:t>introducir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cuchillo hasta el</w:t>
      </w:r>
      <w:r>
        <w:rPr>
          <w:spacing w:val="-1"/>
          <w:sz w:val="24"/>
        </w:rPr>
        <w:t xml:space="preserve"> </w:t>
      </w:r>
      <w:r>
        <w:rPr>
          <w:sz w:val="24"/>
        </w:rPr>
        <w:t>fondo del molde en las zonas</w:t>
      </w:r>
      <w:r>
        <w:rPr>
          <w:spacing w:val="-1"/>
          <w:sz w:val="24"/>
        </w:rPr>
        <w:t xml:space="preserve"> </w:t>
      </w:r>
      <w:r>
        <w:rPr>
          <w:sz w:val="24"/>
        </w:rPr>
        <w:t>en las que se encuentre el jugo a fin de que penetre en la gelatina, dejar reposar durante algunas horas y observar los resultados y responder las siguientes preguntas.</w:t>
      </w:r>
    </w:p>
    <w:p w14:paraId="7A3A3B67" w14:textId="77777777" w:rsidR="00B54925" w:rsidRDefault="00B54925">
      <w:pPr>
        <w:pStyle w:val="Textoindependiente"/>
        <w:spacing w:before="21"/>
      </w:pPr>
    </w:p>
    <w:p w14:paraId="2705CC0A" w14:textId="77777777" w:rsidR="00B54925" w:rsidRDefault="00ED47CB">
      <w:pPr>
        <w:pStyle w:val="Textoindependiente"/>
        <w:spacing w:line="237" w:lineRule="auto"/>
        <w:ind w:left="2"/>
      </w:pPr>
      <w:r>
        <w:t>¿Qué</w:t>
      </w:r>
      <w:r>
        <w:rPr>
          <w:spacing w:val="-4"/>
        </w:rPr>
        <w:t xml:space="preserve"> </w:t>
      </w:r>
      <w:r>
        <w:t>ocurrió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gelatina? </w:t>
      </w:r>
      <w:r>
        <w:rPr>
          <w:color w:val="000000"/>
          <w:highlight w:val="yellow"/>
        </w:rPr>
        <w:t>Una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capa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la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gelatina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fue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disuelta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la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piña. La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gel</w:t>
      </w:r>
      <w:r>
        <w:rPr>
          <w:color w:val="000000"/>
          <w:highlight w:val="yellow"/>
        </w:rPr>
        <w:t>atina que no toca la piña sigue cuajada</w:t>
      </w:r>
    </w:p>
    <w:p w14:paraId="24716B95" w14:textId="77777777" w:rsidR="00B54925" w:rsidRDefault="00B54925">
      <w:pPr>
        <w:pStyle w:val="Textoindependiente"/>
        <w:spacing w:before="21"/>
      </w:pPr>
    </w:p>
    <w:p w14:paraId="2E3905B4" w14:textId="77777777" w:rsidR="00B54925" w:rsidRDefault="00ED47CB">
      <w:pPr>
        <w:pStyle w:val="Textoindependiente"/>
        <w:spacing w:line="237" w:lineRule="auto"/>
        <w:ind w:left="2"/>
      </w:pPr>
      <w:r>
        <w:t>¿Cuál</w:t>
      </w:r>
      <w:r>
        <w:rPr>
          <w:spacing w:val="-4"/>
        </w:rPr>
        <w:t xml:space="preserve"> </w:t>
      </w:r>
      <w:r>
        <w:t>crees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explicación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ocurrido? </w:t>
      </w:r>
      <w:r>
        <w:rPr>
          <w:color w:val="000000"/>
          <w:highlight w:val="yellow"/>
        </w:rPr>
        <w:t>La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enzimas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la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piña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descompusieron las proteínas</w:t>
      </w:r>
    </w:p>
    <w:p w14:paraId="5C9C844F" w14:textId="77777777" w:rsidR="00B54925" w:rsidRDefault="00B54925">
      <w:pPr>
        <w:pStyle w:val="Textoindependiente"/>
        <w:spacing w:before="18"/>
      </w:pPr>
    </w:p>
    <w:p w14:paraId="7B8CB432" w14:textId="77777777" w:rsidR="00B54925" w:rsidRDefault="00ED47CB">
      <w:pPr>
        <w:pStyle w:val="Textoindependiente"/>
        <w:spacing w:before="1"/>
        <w:ind w:left="2"/>
      </w:pPr>
      <w:r>
        <w:t xml:space="preserve">¿Qué relación tiene este fenómeno con la digestión? </w:t>
      </w:r>
      <w:r>
        <w:rPr>
          <w:color w:val="000000"/>
          <w:highlight w:val="yellow"/>
        </w:rPr>
        <w:t>R.- Que así como el cuerpo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descompone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en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cantidades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peque</w:t>
      </w:r>
      <w:r>
        <w:rPr>
          <w:color w:val="000000"/>
          <w:highlight w:val="yellow"/>
        </w:rPr>
        <w:t>ñas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los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nutrientes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para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que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estos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puedan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pasar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través de la sangre, la piña hizo algo similar, descomponiendo las proteínas de la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gelatina.</w:t>
      </w:r>
    </w:p>
    <w:sectPr w:rsidR="00B54925">
      <w:pgSz w:w="12240" w:h="15840"/>
      <w:pgMar w:top="1340" w:right="1559" w:bottom="320" w:left="1700" w:header="0" w:footer="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4C79" w14:textId="77777777" w:rsidR="00ED47CB" w:rsidRDefault="00ED47CB">
      <w:r>
        <w:separator/>
      </w:r>
    </w:p>
  </w:endnote>
  <w:endnote w:type="continuationSeparator" w:id="0">
    <w:p w14:paraId="3AF7CCCE" w14:textId="77777777" w:rsidR="00ED47CB" w:rsidRDefault="00ED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236B" w14:textId="77777777" w:rsidR="00B54925" w:rsidRDefault="00ED47C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765842DB" wp14:editId="3309D37B">
              <wp:simplePos x="0" y="0"/>
              <wp:positionH relativeFrom="page">
                <wp:posOffset>2162962</wp:posOffset>
              </wp:positionH>
              <wp:positionV relativeFrom="page">
                <wp:posOffset>10475567</wp:posOffset>
              </wp:positionV>
              <wp:extent cx="323469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4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8A713" w14:textId="77777777" w:rsidR="00B54925" w:rsidRPr="009C1B5D" w:rsidRDefault="00ED47CB">
                          <w:pPr>
                            <w:spacing w:before="14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9C1B5D">
                            <w:rPr>
                              <w:color w:val="4C4C4C"/>
                              <w:sz w:val="16"/>
                              <w:lang w:val="en-US"/>
                            </w:rPr>
                            <w:t xml:space="preserve">Downloaded by Aline Vazquez </w:t>
                          </w:r>
                          <w:hyperlink r:id="rId1">
                            <w:r w:rsidRPr="009C1B5D">
                              <w:rPr>
                                <w:color w:val="4C4C4C"/>
                                <w:spacing w:val="-2"/>
                                <w:sz w:val="16"/>
                                <w:lang w:val="en-US"/>
                              </w:rPr>
                              <w:t>(x46s6vv9xz@privaterelay.appleid.com)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842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0.3pt;margin-top:824.85pt;width:254.7pt;height:10.9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" filled="f" stroked="f">
              <v:textbox inset="0,0,0,0">
                <w:txbxContent>
                  <w:p w14:paraId="4288A713" w14:textId="77777777" w:rsidR="00B54925" w:rsidRPr="009C1B5D" w:rsidRDefault="00ED47CB">
                    <w:pPr>
                      <w:spacing w:before="14"/>
                      <w:ind w:left="20"/>
                      <w:rPr>
                        <w:sz w:val="16"/>
                        <w:lang w:val="en-US"/>
                      </w:rPr>
                    </w:pPr>
                    <w:r w:rsidRPr="009C1B5D">
                      <w:rPr>
                        <w:color w:val="4C4C4C"/>
                        <w:sz w:val="16"/>
                        <w:lang w:val="en-US"/>
                      </w:rPr>
                      <w:t xml:space="preserve">Downloaded by Aline Vazquez </w:t>
                    </w:r>
                    <w:hyperlink r:id="rId2">
                      <w:r w:rsidRPr="009C1B5D">
                        <w:rPr>
                          <w:color w:val="4C4C4C"/>
                          <w:spacing w:val="-2"/>
                          <w:sz w:val="16"/>
                          <w:lang w:val="en-US"/>
                        </w:rPr>
                        <w:t>(x46s6vv9xz@privaterelay.appleid.com)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B934" w14:textId="77777777" w:rsidR="00B54925" w:rsidRDefault="00ED47C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1B02DC58" wp14:editId="57CBDA75">
              <wp:simplePos x="0" y="0"/>
              <wp:positionH relativeFrom="page">
                <wp:posOffset>2269134</wp:posOffset>
              </wp:positionH>
              <wp:positionV relativeFrom="page">
                <wp:posOffset>9841964</wp:posOffset>
              </wp:positionV>
              <wp:extent cx="323469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4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166A1" w14:textId="77777777" w:rsidR="00B54925" w:rsidRPr="009C1B5D" w:rsidRDefault="00ED47CB">
                          <w:pPr>
                            <w:spacing w:before="14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9C1B5D">
                            <w:rPr>
                              <w:color w:val="4C4C4C"/>
                              <w:sz w:val="16"/>
                              <w:lang w:val="en-US"/>
                            </w:rPr>
                            <w:t xml:space="preserve">Downloaded by Aline Vazquez </w:t>
                          </w:r>
                          <w:hyperlink r:id="rId1">
                            <w:r w:rsidRPr="009C1B5D">
                              <w:rPr>
                                <w:color w:val="4C4C4C"/>
                                <w:spacing w:val="-2"/>
                                <w:sz w:val="16"/>
                                <w:lang w:val="en-US"/>
                              </w:rPr>
                              <w:t>(x46s6vv9xz@privaterelay.appleid.com)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2DC5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78.65pt;margin-top:774.95pt;width:254.7pt;height:10.9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" filled="f" stroked="f">
              <v:textbox inset="0,0,0,0">
                <w:txbxContent>
                  <w:p w14:paraId="7F0166A1" w14:textId="77777777" w:rsidR="00B54925" w:rsidRPr="009C1B5D" w:rsidRDefault="00ED47CB">
                    <w:pPr>
                      <w:spacing w:before="14"/>
                      <w:ind w:left="20"/>
                      <w:rPr>
                        <w:sz w:val="16"/>
                        <w:lang w:val="en-US"/>
                      </w:rPr>
                    </w:pPr>
                    <w:r w:rsidRPr="009C1B5D">
                      <w:rPr>
                        <w:color w:val="4C4C4C"/>
                        <w:sz w:val="16"/>
                        <w:lang w:val="en-US"/>
                      </w:rPr>
                      <w:t xml:space="preserve">Downloaded by Aline Vazquez </w:t>
                    </w:r>
                    <w:hyperlink r:id="rId2">
                      <w:r w:rsidRPr="009C1B5D">
                        <w:rPr>
                          <w:color w:val="4C4C4C"/>
                          <w:spacing w:val="-2"/>
                          <w:sz w:val="16"/>
                          <w:lang w:val="en-US"/>
                        </w:rPr>
                        <w:t>(x46s6vv9xz@privaterelay.appleid.com)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9925" w14:textId="77777777" w:rsidR="00ED47CB" w:rsidRDefault="00ED47CB">
      <w:r>
        <w:separator/>
      </w:r>
    </w:p>
  </w:footnote>
  <w:footnote w:type="continuationSeparator" w:id="0">
    <w:p w14:paraId="75B42157" w14:textId="77777777" w:rsidR="00ED47CB" w:rsidRDefault="00ED4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25B6"/>
    <w:multiLevelType w:val="hybridMultilevel"/>
    <w:tmpl w:val="F970CF0C"/>
    <w:lvl w:ilvl="0" w:tplc="8F0EA1CC">
      <w:start w:val="1"/>
      <w:numFmt w:val="decimal"/>
      <w:lvlText w:val="%1."/>
      <w:lvlJc w:val="left"/>
      <w:pPr>
        <w:ind w:left="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FFFF00"/>
        <w:lang w:val="es-ES" w:eastAsia="en-US" w:bidi="ar-SA"/>
      </w:rPr>
    </w:lvl>
    <w:lvl w:ilvl="1" w:tplc="A4EEB610">
      <w:numFmt w:val="bullet"/>
      <w:lvlText w:val="•"/>
      <w:lvlJc w:val="left"/>
      <w:pPr>
        <w:ind w:left="898" w:hanging="219"/>
      </w:pPr>
      <w:rPr>
        <w:rFonts w:hint="default"/>
        <w:lang w:val="es-ES" w:eastAsia="en-US" w:bidi="ar-SA"/>
      </w:rPr>
    </w:lvl>
    <w:lvl w:ilvl="2" w:tplc="2C94B922">
      <w:numFmt w:val="bullet"/>
      <w:lvlText w:val="•"/>
      <w:lvlJc w:val="left"/>
      <w:pPr>
        <w:ind w:left="1796" w:hanging="219"/>
      </w:pPr>
      <w:rPr>
        <w:rFonts w:hint="default"/>
        <w:lang w:val="es-ES" w:eastAsia="en-US" w:bidi="ar-SA"/>
      </w:rPr>
    </w:lvl>
    <w:lvl w:ilvl="3" w:tplc="DD521520">
      <w:numFmt w:val="bullet"/>
      <w:lvlText w:val="•"/>
      <w:lvlJc w:val="left"/>
      <w:pPr>
        <w:ind w:left="2694" w:hanging="219"/>
      </w:pPr>
      <w:rPr>
        <w:rFonts w:hint="default"/>
        <w:lang w:val="es-ES" w:eastAsia="en-US" w:bidi="ar-SA"/>
      </w:rPr>
    </w:lvl>
    <w:lvl w:ilvl="4" w:tplc="CAE89B6A">
      <w:numFmt w:val="bullet"/>
      <w:lvlText w:val="•"/>
      <w:lvlJc w:val="left"/>
      <w:pPr>
        <w:ind w:left="3592" w:hanging="219"/>
      </w:pPr>
      <w:rPr>
        <w:rFonts w:hint="default"/>
        <w:lang w:val="es-ES" w:eastAsia="en-US" w:bidi="ar-SA"/>
      </w:rPr>
    </w:lvl>
    <w:lvl w:ilvl="5" w:tplc="ACBAD316">
      <w:numFmt w:val="bullet"/>
      <w:lvlText w:val="•"/>
      <w:lvlJc w:val="left"/>
      <w:pPr>
        <w:ind w:left="4490" w:hanging="219"/>
      </w:pPr>
      <w:rPr>
        <w:rFonts w:hint="default"/>
        <w:lang w:val="es-ES" w:eastAsia="en-US" w:bidi="ar-SA"/>
      </w:rPr>
    </w:lvl>
    <w:lvl w:ilvl="6" w:tplc="9CFCFBB8">
      <w:numFmt w:val="bullet"/>
      <w:lvlText w:val="•"/>
      <w:lvlJc w:val="left"/>
      <w:pPr>
        <w:ind w:left="5388" w:hanging="219"/>
      </w:pPr>
      <w:rPr>
        <w:rFonts w:hint="default"/>
        <w:lang w:val="es-ES" w:eastAsia="en-US" w:bidi="ar-SA"/>
      </w:rPr>
    </w:lvl>
    <w:lvl w:ilvl="7" w:tplc="58C4C852">
      <w:numFmt w:val="bullet"/>
      <w:lvlText w:val="•"/>
      <w:lvlJc w:val="left"/>
      <w:pPr>
        <w:ind w:left="6286" w:hanging="219"/>
      </w:pPr>
      <w:rPr>
        <w:rFonts w:hint="default"/>
        <w:lang w:val="es-ES" w:eastAsia="en-US" w:bidi="ar-SA"/>
      </w:rPr>
    </w:lvl>
    <w:lvl w:ilvl="8" w:tplc="B0183BE2">
      <w:numFmt w:val="bullet"/>
      <w:lvlText w:val="•"/>
      <w:lvlJc w:val="left"/>
      <w:pPr>
        <w:ind w:left="7184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5B627543"/>
    <w:multiLevelType w:val="hybridMultilevel"/>
    <w:tmpl w:val="BA3657DE"/>
    <w:lvl w:ilvl="0" w:tplc="77126434">
      <w:start w:val="1"/>
      <w:numFmt w:val="decimal"/>
      <w:lvlText w:val="%1."/>
      <w:lvlJc w:val="left"/>
      <w:pPr>
        <w:ind w:left="2" w:hanging="257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80166360">
      <w:numFmt w:val="bullet"/>
      <w:lvlText w:val="•"/>
      <w:lvlJc w:val="left"/>
      <w:pPr>
        <w:ind w:left="898" w:hanging="257"/>
      </w:pPr>
      <w:rPr>
        <w:rFonts w:hint="default"/>
        <w:lang w:val="es-ES" w:eastAsia="en-US" w:bidi="ar-SA"/>
      </w:rPr>
    </w:lvl>
    <w:lvl w:ilvl="2" w:tplc="C6623710">
      <w:numFmt w:val="bullet"/>
      <w:lvlText w:val="•"/>
      <w:lvlJc w:val="left"/>
      <w:pPr>
        <w:ind w:left="1796" w:hanging="257"/>
      </w:pPr>
      <w:rPr>
        <w:rFonts w:hint="default"/>
        <w:lang w:val="es-ES" w:eastAsia="en-US" w:bidi="ar-SA"/>
      </w:rPr>
    </w:lvl>
    <w:lvl w:ilvl="3" w:tplc="F0C41C3C">
      <w:numFmt w:val="bullet"/>
      <w:lvlText w:val="•"/>
      <w:lvlJc w:val="left"/>
      <w:pPr>
        <w:ind w:left="2694" w:hanging="257"/>
      </w:pPr>
      <w:rPr>
        <w:rFonts w:hint="default"/>
        <w:lang w:val="es-ES" w:eastAsia="en-US" w:bidi="ar-SA"/>
      </w:rPr>
    </w:lvl>
    <w:lvl w:ilvl="4" w:tplc="7B8660B6">
      <w:numFmt w:val="bullet"/>
      <w:lvlText w:val="•"/>
      <w:lvlJc w:val="left"/>
      <w:pPr>
        <w:ind w:left="3592" w:hanging="257"/>
      </w:pPr>
      <w:rPr>
        <w:rFonts w:hint="default"/>
        <w:lang w:val="es-ES" w:eastAsia="en-US" w:bidi="ar-SA"/>
      </w:rPr>
    </w:lvl>
    <w:lvl w:ilvl="5" w:tplc="B694DF36">
      <w:numFmt w:val="bullet"/>
      <w:lvlText w:val="•"/>
      <w:lvlJc w:val="left"/>
      <w:pPr>
        <w:ind w:left="4490" w:hanging="257"/>
      </w:pPr>
      <w:rPr>
        <w:rFonts w:hint="default"/>
        <w:lang w:val="es-ES" w:eastAsia="en-US" w:bidi="ar-SA"/>
      </w:rPr>
    </w:lvl>
    <w:lvl w:ilvl="6" w:tplc="BC34B6B0">
      <w:numFmt w:val="bullet"/>
      <w:lvlText w:val="•"/>
      <w:lvlJc w:val="left"/>
      <w:pPr>
        <w:ind w:left="5388" w:hanging="257"/>
      </w:pPr>
      <w:rPr>
        <w:rFonts w:hint="default"/>
        <w:lang w:val="es-ES" w:eastAsia="en-US" w:bidi="ar-SA"/>
      </w:rPr>
    </w:lvl>
    <w:lvl w:ilvl="7" w:tplc="267CE984">
      <w:numFmt w:val="bullet"/>
      <w:lvlText w:val="•"/>
      <w:lvlJc w:val="left"/>
      <w:pPr>
        <w:ind w:left="6286" w:hanging="257"/>
      </w:pPr>
      <w:rPr>
        <w:rFonts w:hint="default"/>
        <w:lang w:val="es-ES" w:eastAsia="en-US" w:bidi="ar-SA"/>
      </w:rPr>
    </w:lvl>
    <w:lvl w:ilvl="8" w:tplc="08AAD268">
      <w:numFmt w:val="bullet"/>
      <w:lvlText w:val="•"/>
      <w:lvlJc w:val="left"/>
      <w:pPr>
        <w:ind w:left="7184" w:hanging="25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925"/>
    <w:rsid w:val="009C1B5D"/>
    <w:rsid w:val="00B54925"/>
    <w:rsid w:val="00E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5F1B"/>
  <w15:docId w15:val="{D36BD4C8-55CD-49F8-B5FB-2F62F5DD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01" w:right="2019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jc w:val="center"/>
    </w:pPr>
    <w:rPr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2" w:right="1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studocu.com/es-mx?utm_campaign=shared-document&amp;utm_source=studocu-document&amp;utm_medium=social_sharing&amp;utm_content=integradora-nm09-iseaise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tudocu.com/es-mx/course/intituto-sonorense-de-educacion-para-los-adultos/modulo-2-actividad-1/6753496?utm_campaign=shared-document&amp;utm_source=studocu-document&amp;utm_medium=social_sharing&amp;utm_content=integradora-nm09-iseais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ocu.com/es-mx/document/intituto-sonorense-de-educacion-para-los-adultos/modulo-2-actividad-1/integradora-nm09-iseaisea/85540684?utm_campaign=shared-document&amp;utm_source=studocu-document&amp;utm_medium=social_sharing&amp;utm_content=integradora-nm09-iseaisea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(x46s6vv9xz@privaterelay.appleid.com" TargetMode="External"/><Relationship Id="rId1" Type="http://schemas.openxmlformats.org/officeDocument/2006/relationships/hyperlink" Target="mailto:(x46s6vv9xz@privaterelay.applei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(x46s6vv9xz@privaterelay.appleid.com" TargetMode="External"/><Relationship Id="rId1" Type="http://schemas.openxmlformats.org/officeDocument/2006/relationships/hyperlink" Target="mailto:(x46s6vv9xz@privaterelay.apple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Integradora NM09 - Iseaisea</dc:title>
  <dc:creator>alma molina</dc:creator>
  <cp:lastModifiedBy>aline vazquez</cp:lastModifiedBy>
  <cp:revision>2</cp:revision>
  <dcterms:created xsi:type="dcterms:W3CDTF">2025-10-11T18:52:00Z</dcterms:created>
  <dcterms:modified xsi:type="dcterms:W3CDTF">2025-10-11T18:52:00Z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2013</vt:lpwstr>
  </property>
</Properties>
</file>